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23" w:rsidRDefault="00B8705A" w:rsidP="00B87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B8705A" w:rsidRDefault="00B8705A" w:rsidP="00B87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«Государственная политика развития реального сектора экономики»</w:t>
      </w:r>
    </w:p>
    <w:p w:rsidR="00B8705A" w:rsidRDefault="00B8705A" w:rsidP="00B870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05A" w:rsidRPr="00B8705A" w:rsidRDefault="00B8705A" w:rsidP="00B8705A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дисциплины:</w:t>
      </w:r>
    </w:p>
    <w:p w:rsidR="00B8705A" w:rsidRPr="00B8705A" w:rsidRDefault="00B8705A" w:rsidP="00B870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студентов комплекса теоретических знаний о сущности социально-экономической политики, проводимой государством, формах видах и механизмах государственного воздействия на различные сферы экономики и социальную сферу, выработка умения принимать обоснованные решения при разработке и реализации социальной и экономической политики в рамках долгосрочной стратегии социально-экономического развития страны.</w:t>
      </w:r>
    </w:p>
    <w:p w:rsidR="00286021" w:rsidRPr="00286021" w:rsidRDefault="00B8705A" w:rsidP="0028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B6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Pr="006F28B6">
        <w:rPr>
          <w:rFonts w:ascii="Times New Roman" w:hAnsi="Times New Roman" w:cs="Times New Roman"/>
          <w:sz w:val="28"/>
          <w:szCs w:val="28"/>
        </w:rPr>
        <w:t xml:space="preserve"> - </w:t>
      </w:r>
      <w:r w:rsidR="00975C4C">
        <w:rPr>
          <w:rFonts w:ascii="Times New Roman" w:hAnsi="Times New Roman" w:cs="Times New Roman"/>
          <w:sz w:val="28"/>
          <w:szCs w:val="28"/>
        </w:rPr>
        <w:t>профильный блок дисциплин по выбору</w:t>
      </w:r>
      <w:r w:rsidRPr="006F28B6">
        <w:rPr>
          <w:rFonts w:ascii="Times New Roman" w:hAnsi="Times New Roman" w:cs="Times New Roman"/>
          <w:sz w:val="28"/>
          <w:szCs w:val="28"/>
        </w:rPr>
        <w:t xml:space="preserve"> </w:t>
      </w:r>
      <w:r w:rsidRPr="00625A34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(высшее образование ФГОС 3+) </w:t>
      </w:r>
      <w:r w:rsidRPr="006F28B6">
        <w:rPr>
          <w:rFonts w:ascii="Times New Roman" w:hAnsi="Times New Roman" w:cs="Times New Roman"/>
          <w:sz w:val="28"/>
          <w:szCs w:val="28"/>
        </w:rPr>
        <w:t xml:space="preserve"> по направлению подготовки 38.03.04 Государственное и муниципальное управление, профиль:</w:t>
      </w:r>
      <w:r w:rsidR="00286021" w:rsidRPr="00286021">
        <w:rPr>
          <w:rFonts w:ascii="Times New Roman" w:hAnsi="Times New Roman" w:cs="Times New Roman"/>
          <w:sz w:val="28"/>
          <w:szCs w:val="28"/>
        </w:rPr>
        <w:t xml:space="preserve"> программа широкого профиля.</w:t>
      </w:r>
    </w:p>
    <w:p w:rsidR="00975C4C" w:rsidRPr="00BE7BCE" w:rsidRDefault="00BE7BCE" w:rsidP="00B870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E7BCE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BE7BCE" w:rsidRPr="00BE7BCE" w:rsidRDefault="00BE7BCE" w:rsidP="00BE7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BCE">
        <w:rPr>
          <w:rFonts w:ascii="Times New Roman" w:hAnsi="Times New Roman" w:cs="Times New Roman"/>
          <w:sz w:val="28"/>
          <w:szCs w:val="28"/>
        </w:rPr>
        <w:t>Теоретические и методологические аспекты социально- экономической политики государства. Потенциал социально-экономического развития современного государства.</w:t>
      </w:r>
      <w:r w:rsidR="000B53BD">
        <w:rPr>
          <w:rFonts w:ascii="Times New Roman" w:hAnsi="Times New Roman" w:cs="Times New Roman"/>
          <w:sz w:val="28"/>
          <w:szCs w:val="28"/>
        </w:rPr>
        <w:t xml:space="preserve"> </w:t>
      </w:r>
      <w:r w:rsidR="000B53BD" w:rsidRPr="000B53BD">
        <w:rPr>
          <w:rFonts w:ascii="Times New Roman" w:hAnsi="Times New Roman" w:cs="Times New Roman"/>
          <w:sz w:val="28"/>
          <w:szCs w:val="28"/>
        </w:rPr>
        <w:t>Теория и методология формирования социально-экономической политики государства.</w:t>
      </w:r>
      <w:r w:rsidR="000B53BD">
        <w:rPr>
          <w:rFonts w:ascii="Times New Roman" w:hAnsi="Times New Roman" w:cs="Times New Roman"/>
          <w:sz w:val="28"/>
          <w:szCs w:val="28"/>
        </w:rPr>
        <w:t xml:space="preserve"> </w:t>
      </w:r>
      <w:r w:rsidR="000B53BD" w:rsidRPr="000B53BD">
        <w:rPr>
          <w:rFonts w:ascii="Times New Roman" w:hAnsi="Times New Roman" w:cs="Times New Roman"/>
          <w:sz w:val="28"/>
          <w:szCs w:val="28"/>
        </w:rPr>
        <w:t>Социальная политика государства в ближайшей и долгосрочной перспективе.</w:t>
      </w:r>
      <w:r w:rsidR="000B53BD">
        <w:rPr>
          <w:rFonts w:ascii="Times New Roman" w:hAnsi="Times New Roman" w:cs="Times New Roman"/>
          <w:sz w:val="28"/>
          <w:szCs w:val="28"/>
        </w:rPr>
        <w:t xml:space="preserve"> </w:t>
      </w:r>
      <w:r w:rsidR="000B53BD" w:rsidRPr="000B53BD">
        <w:rPr>
          <w:rFonts w:ascii="Times New Roman" w:hAnsi="Times New Roman" w:cs="Times New Roman"/>
          <w:sz w:val="28"/>
          <w:szCs w:val="28"/>
        </w:rPr>
        <w:t>Социальная политика государства в ближайшей и долгосрочной перспективе.</w:t>
      </w:r>
      <w:r w:rsidR="000B5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BCE" w:rsidRPr="006F28B6" w:rsidRDefault="00BE7BCE" w:rsidP="00B87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05A" w:rsidRDefault="00B8705A" w:rsidP="00B870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05A" w:rsidRPr="00B8705A" w:rsidRDefault="00B8705A" w:rsidP="00B870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8705A" w:rsidRPr="00B8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6E"/>
    <w:rsid w:val="000B53BD"/>
    <w:rsid w:val="00286021"/>
    <w:rsid w:val="00702A6E"/>
    <w:rsid w:val="00866823"/>
    <w:rsid w:val="00975C4C"/>
    <w:rsid w:val="00B8705A"/>
    <w:rsid w:val="00B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5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4AB6C-C807-4EF3-ABC9-D14AAD9F889E}"/>
</file>

<file path=customXml/itemProps2.xml><?xml version="1.0" encoding="utf-8"?>
<ds:datastoreItem xmlns:ds="http://schemas.openxmlformats.org/officeDocument/2006/customXml" ds:itemID="{224A3D2F-C1B4-4F88-A683-5DF414330ACE}"/>
</file>

<file path=customXml/itemProps3.xml><?xml version="1.0" encoding="utf-8"?>
<ds:datastoreItem xmlns:ds="http://schemas.openxmlformats.org/officeDocument/2006/customXml" ds:itemID="{65B555BC-894B-46C1-BFF8-A6B030E07B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Баскакова Елена Васильевна</cp:lastModifiedBy>
  <cp:revision>6</cp:revision>
  <dcterms:created xsi:type="dcterms:W3CDTF">2016-10-24T15:47:00Z</dcterms:created>
  <dcterms:modified xsi:type="dcterms:W3CDTF">2017-03-21T09:16:00Z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